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45" w:rsidRDefault="00C25FA3" w:rsidP="00C25F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FA3">
        <w:rPr>
          <w:rFonts w:ascii="Times New Roman" w:hAnsi="Times New Roman" w:cs="Times New Roman"/>
          <w:b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4.75pt" o:ole="">
            <v:imagedata r:id="rId5" o:title=""/>
          </v:shape>
          <o:OLEObject Type="Embed" ProgID="AcroExch.Document.DC" ShapeID="_x0000_i1025" DrawAspect="Content" ObjectID="_1699344693" r:id="rId6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245" w:rsidRDefault="00F66245" w:rsidP="00F662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245" w:rsidRDefault="00F66245" w:rsidP="00F662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245" w:rsidRDefault="00F66245" w:rsidP="00F662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245" w:rsidRDefault="00F66245" w:rsidP="00C25F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5FA3" w:rsidRDefault="00C25FA3" w:rsidP="00C25F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245" w:rsidRDefault="00F66245" w:rsidP="007C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720" w:rsidRDefault="00E32728" w:rsidP="007C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720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7E6443" w:rsidRPr="007C2720">
        <w:rPr>
          <w:rFonts w:ascii="Times New Roman" w:hAnsi="Times New Roman" w:cs="Times New Roman"/>
          <w:b/>
          <w:sz w:val="24"/>
          <w:szCs w:val="24"/>
        </w:rPr>
        <w:t xml:space="preserve">казённое </w:t>
      </w:r>
      <w:r w:rsidRPr="007C2720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  </w:t>
      </w:r>
    </w:p>
    <w:p w:rsidR="00E32728" w:rsidRDefault="00E32728" w:rsidP="007C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720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 w:rsidR="007E6443" w:rsidRPr="007C2720">
        <w:rPr>
          <w:rFonts w:ascii="Times New Roman" w:hAnsi="Times New Roman" w:cs="Times New Roman"/>
          <w:b/>
          <w:sz w:val="24"/>
          <w:szCs w:val="24"/>
        </w:rPr>
        <w:t>№ 13 г. Киренска»</w:t>
      </w:r>
    </w:p>
    <w:p w:rsidR="007C2720" w:rsidRPr="007C2720" w:rsidRDefault="007C2720" w:rsidP="007C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720" w:rsidRPr="007C2720" w:rsidRDefault="007E6443" w:rsidP="007C27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720">
        <w:rPr>
          <w:rFonts w:ascii="Times New Roman" w:hAnsi="Times New Roman" w:cs="Times New Roman"/>
          <w:b/>
          <w:sz w:val="28"/>
          <w:szCs w:val="28"/>
        </w:rPr>
        <w:t xml:space="preserve">Программа целевой модели наставничества </w:t>
      </w:r>
    </w:p>
    <w:p w:rsidR="00E32728" w:rsidRPr="007C2720" w:rsidRDefault="007E6443" w:rsidP="007C27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720">
        <w:rPr>
          <w:rFonts w:ascii="Times New Roman" w:hAnsi="Times New Roman" w:cs="Times New Roman"/>
          <w:b/>
          <w:sz w:val="28"/>
          <w:szCs w:val="28"/>
        </w:rPr>
        <w:t>в МКДОУ «Детский сад № 13 г. Киренска»</w:t>
      </w:r>
    </w:p>
    <w:p w:rsidR="006C61D2" w:rsidRPr="006C61D2" w:rsidRDefault="00E32728" w:rsidP="007C272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1D2">
        <w:rPr>
          <w:rFonts w:ascii="Times New Roman" w:hAnsi="Times New Roman" w:cs="Times New Roman"/>
          <w:b/>
          <w:sz w:val="24"/>
          <w:szCs w:val="24"/>
        </w:rPr>
        <w:t xml:space="preserve">1. Пояснительная записка. </w:t>
      </w:r>
    </w:p>
    <w:p w:rsidR="00E32728" w:rsidRPr="00E32728" w:rsidRDefault="00E32728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Настоящая целевая модель наставничества </w:t>
      </w:r>
      <w:r w:rsidR="007E6443"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7E6443">
        <w:rPr>
          <w:rFonts w:ascii="Times New Roman" w:hAnsi="Times New Roman" w:cs="Times New Roman"/>
          <w:sz w:val="24"/>
          <w:szCs w:val="24"/>
        </w:rPr>
        <w:t>№ 13 г. Киренска</w:t>
      </w:r>
      <w:proofErr w:type="gramStart"/>
      <w:r w:rsidR="007E6443">
        <w:rPr>
          <w:rFonts w:ascii="Times New Roman" w:hAnsi="Times New Roman" w:cs="Times New Roman"/>
          <w:sz w:val="24"/>
          <w:szCs w:val="24"/>
        </w:rPr>
        <w:t>»</w:t>
      </w:r>
      <w:r w:rsidRPr="00E3272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 xml:space="preserve">далее - целевая модель наставничества) разработана в целях достижения результатов федеральных и региональных проектов </w:t>
      </w:r>
      <w:r w:rsidR="007C2720">
        <w:rPr>
          <w:rFonts w:ascii="Times New Roman" w:hAnsi="Times New Roman" w:cs="Times New Roman"/>
          <w:sz w:val="24"/>
          <w:szCs w:val="24"/>
        </w:rPr>
        <w:t xml:space="preserve">«Молодые профессионалы  </w:t>
      </w:r>
      <w:r w:rsidRPr="00E32728">
        <w:rPr>
          <w:rFonts w:ascii="Times New Roman" w:hAnsi="Times New Roman" w:cs="Times New Roman"/>
          <w:sz w:val="24"/>
          <w:szCs w:val="24"/>
        </w:rPr>
        <w:t>(Повышение конкурентоспособности</w:t>
      </w:r>
      <w:r w:rsidR="007C2720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образования)» </w:t>
      </w:r>
    </w:p>
    <w:p w:rsidR="00E32728" w:rsidRPr="00E32728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61D2">
        <w:rPr>
          <w:rFonts w:ascii="Times New Roman" w:hAnsi="Times New Roman" w:cs="Times New Roman"/>
          <w:b/>
          <w:sz w:val="24"/>
          <w:szCs w:val="24"/>
        </w:rPr>
        <w:t>Целью внедрения</w:t>
      </w:r>
      <w:r w:rsidRPr="00E32728">
        <w:rPr>
          <w:rFonts w:ascii="Times New Roman" w:hAnsi="Times New Roman" w:cs="Times New Roman"/>
          <w:sz w:val="24"/>
          <w:szCs w:val="24"/>
        </w:rPr>
        <w:t xml:space="preserve"> 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педагогических работников (далее - педагоги) разных уровней образования и молодых специалистов </w:t>
      </w:r>
      <w:r w:rsidR="007E6443"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7E6443">
        <w:rPr>
          <w:rFonts w:ascii="Times New Roman" w:hAnsi="Times New Roman" w:cs="Times New Roman"/>
          <w:sz w:val="24"/>
          <w:szCs w:val="24"/>
        </w:rPr>
        <w:t>№ 13 г. Киренска»</w:t>
      </w:r>
      <w:r w:rsidRPr="00E3272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 xml:space="preserve"> Создание целевой модели наставничества </w:t>
      </w:r>
      <w:r w:rsidR="007E6443"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7E6443">
        <w:rPr>
          <w:rFonts w:ascii="Times New Roman" w:hAnsi="Times New Roman" w:cs="Times New Roman"/>
          <w:sz w:val="24"/>
          <w:szCs w:val="24"/>
        </w:rPr>
        <w:t>№ 13 г. Киренска</w:t>
      </w:r>
      <w:proofErr w:type="gramStart"/>
      <w:r w:rsidR="007E6443">
        <w:rPr>
          <w:rFonts w:ascii="Times New Roman" w:hAnsi="Times New Roman" w:cs="Times New Roman"/>
          <w:sz w:val="24"/>
          <w:szCs w:val="24"/>
        </w:rPr>
        <w:t>»</w:t>
      </w:r>
      <w:r w:rsidRPr="00E3272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>озволит реш</w:t>
      </w:r>
      <w:r w:rsidR="007F5E1D">
        <w:rPr>
          <w:rFonts w:ascii="Times New Roman" w:hAnsi="Times New Roman" w:cs="Times New Roman"/>
          <w:sz w:val="24"/>
          <w:szCs w:val="24"/>
        </w:rPr>
        <w:t xml:space="preserve">ить задачу адаптации педагогов </w:t>
      </w:r>
      <w:r w:rsidRPr="00E32728">
        <w:rPr>
          <w:rFonts w:ascii="Times New Roman" w:hAnsi="Times New Roman" w:cs="Times New Roman"/>
          <w:sz w:val="24"/>
          <w:szCs w:val="24"/>
        </w:rPr>
        <w:t xml:space="preserve">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 </w:t>
      </w:r>
    </w:p>
    <w:p w:rsidR="007E6443" w:rsidRPr="007E6443" w:rsidRDefault="00E32728" w:rsidP="00E327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В программе используются следующие понятия и термины. 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>Наставничество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универсальная технология передачи опыта, знаний, формирования навыков, компетенций, </w:t>
      </w:r>
      <w:proofErr w:type="spellStart"/>
      <w:r w:rsidRPr="00E32728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E32728">
        <w:rPr>
          <w:rFonts w:ascii="Times New Roman" w:hAnsi="Times New Roman" w:cs="Times New Roman"/>
          <w:sz w:val="24"/>
          <w:szCs w:val="24"/>
        </w:rPr>
        <w:t>взаимообогащающее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партнерстве. 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>Форма наставничества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>Программа наставничества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 Наставляемый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E32728">
        <w:rPr>
          <w:rFonts w:ascii="Times New Roman" w:hAnsi="Times New Roman" w:cs="Times New Roman"/>
          <w:sz w:val="24"/>
          <w:szCs w:val="24"/>
        </w:rPr>
        <w:t>наставляемый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 xml:space="preserve"> может быть определен термино</w:t>
      </w:r>
      <w:r w:rsidR="007E6443">
        <w:rPr>
          <w:rFonts w:ascii="Times New Roman" w:hAnsi="Times New Roman" w:cs="Times New Roman"/>
          <w:sz w:val="24"/>
          <w:szCs w:val="24"/>
        </w:rPr>
        <w:t>м «обучающийся»</w:t>
      </w:r>
      <w:r w:rsidRPr="00E32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Наставник </w:t>
      </w:r>
      <w:r w:rsidRPr="00E32728">
        <w:rPr>
          <w:rFonts w:ascii="Times New Roman" w:hAnsi="Times New Roman" w:cs="Times New Roman"/>
          <w:sz w:val="24"/>
          <w:szCs w:val="24"/>
        </w:rPr>
        <w:t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 Куратор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сотрудник организации, который отвечает за организацию программы наставничества. </w:t>
      </w:r>
    </w:p>
    <w:p w:rsidR="007E6443" w:rsidRDefault="00E32728" w:rsidP="007E6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>Целевая модель наставничества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система условий, ресурсов и процессов, необходимых для реализации программ наставничества в образовательных организациях. </w:t>
      </w:r>
    </w:p>
    <w:p w:rsidR="007F5E1D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lastRenderedPageBreak/>
        <w:t>Методология наставничества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 </w:t>
      </w:r>
    </w:p>
    <w:p w:rsidR="007E6443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>Активное слушание</w:t>
      </w:r>
      <w:r w:rsidRPr="00E32728">
        <w:rPr>
          <w:rFonts w:ascii="Times New Roman" w:hAnsi="Times New Roman" w:cs="Times New Roman"/>
          <w:sz w:val="24"/>
          <w:szCs w:val="24"/>
        </w:rPr>
        <w:t xml:space="preserve"> 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соображений, уточнения, паузы и т.д. Применяется, в частности, в наставничестве, чтобы установить доверительные отношения между наставником и наставляемым. </w:t>
      </w:r>
    </w:p>
    <w:p w:rsidR="007E6443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6443">
        <w:rPr>
          <w:rFonts w:ascii="Times New Roman" w:hAnsi="Times New Roman" w:cs="Times New Roman"/>
          <w:b/>
          <w:sz w:val="24"/>
          <w:szCs w:val="24"/>
        </w:rPr>
        <w:t>Метакомпетенции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 -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  <w:proofErr w:type="spellStart"/>
      <w:r w:rsidRPr="007E6443">
        <w:rPr>
          <w:rFonts w:ascii="Times New Roman" w:hAnsi="Times New Roman" w:cs="Times New Roman"/>
          <w:b/>
          <w:sz w:val="24"/>
          <w:szCs w:val="24"/>
        </w:rPr>
        <w:t>Тьютор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 - специалист в области педагогики, который помогает </w:t>
      </w:r>
      <w:proofErr w:type="gramStart"/>
      <w:r w:rsidRPr="00E32728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 xml:space="preserve"> определиться с индивидуальным образовательным маршрутом</w:t>
      </w:r>
    </w:p>
    <w:p w:rsidR="007E6443" w:rsidRPr="007E6443" w:rsidRDefault="00E32728" w:rsidP="00E327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 2. Нормативные основы целевой модели наставничества. </w:t>
      </w:r>
    </w:p>
    <w:p w:rsidR="007E6443" w:rsidRPr="007E6443" w:rsidRDefault="00E32728" w:rsidP="00E327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443">
        <w:rPr>
          <w:rFonts w:ascii="Times New Roman" w:hAnsi="Times New Roman" w:cs="Times New Roman"/>
          <w:b/>
          <w:sz w:val="24"/>
          <w:szCs w:val="24"/>
        </w:rPr>
        <w:t xml:space="preserve">Нормативные правовые акты международного уровня. 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Конвенция о правах ребенка, одобренная Генеральной Ассамблеей ООН 20 ноября 1989 г., ратифицированной Постановлением </w:t>
      </w:r>
      <w:proofErr w:type="gramStart"/>
      <w:r w:rsidRPr="007E6443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7E6443">
        <w:rPr>
          <w:rFonts w:ascii="Times New Roman" w:hAnsi="Times New Roman" w:cs="Times New Roman"/>
          <w:sz w:val="24"/>
          <w:szCs w:val="24"/>
        </w:rPr>
        <w:t xml:space="preserve"> СССР от 13 июня 1990 г. N 1559- 1.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 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Резолюция Европейского парламента 2011/2088(INI) от 1 декабря 2011 г. "О предотвращении преждевременного оставления школы". 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Нормативные правовые акты Российской Федерации.   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>Конституция Российской Федерации.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N 273-ФЗ "Об образовании в Российской Федерации". 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Федерации.</w:t>
      </w:r>
    </w:p>
    <w:p w:rsidR="007E6443" w:rsidRPr="007E6443" w:rsidRDefault="00E32728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Трудовой кодекс Российской Федерации. </w:t>
      </w:r>
    </w:p>
    <w:p w:rsidR="007E6443" w:rsidRPr="006C61D2" w:rsidRDefault="00E32728" w:rsidP="006C61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Распоряжение </w:t>
      </w:r>
      <w:proofErr w:type="spellStart"/>
      <w:r w:rsidRPr="007E644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7E6443">
        <w:rPr>
          <w:rFonts w:ascii="Times New Roman" w:hAnsi="Times New Roman" w:cs="Times New Roman"/>
          <w:sz w:val="24"/>
          <w:szCs w:val="24"/>
        </w:rPr>
        <w:t xml:space="preserve"> России от 25.12.2019 N Р-145 "Об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обучающимися" Нормативные правовые акты </w:t>
      </w:r>
      <w:r w:rsidR="006C61D2">
        <w:rPr>
          <w:rFonts w:ascii="Times New Roman" w:hAnsi="Times New Roman" w:cs="Times New Roman"/>
          <w:sz w:val="24"/>
          <w:szCs w:val="24"/>
        </w:rPr>
        <w:t>МК</w:t>
      </w:r>
      <w:r w:rsidR="006C61D2" w:rsidRPr="007E6443">
        <w:rPr>
          <w:rFonts w:ascii="Times New Roman" w:hAnsi="Times New Roman" w:cs="Times New Roman"/>
          <w:sz w:val="24"/>
          <w:szCs w:val="24"/>
        </w:rPr>
        <w:t xml:space="preserve">ДОУ </w:t>
      </w:r>
      <w:r w:rsidR="006C61D2"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6C61D2">
        <w:rPr>
          <w:rFonts w:ascii="Times New Roman" w:hAnsi="Times New Roman" w:cs="Times New Roman"/>
          <w:sz w:val="24"/>
          <w:szCs w:val="24"/>
        </w:rPr>
        <w:t>№ 13 г. Киренска»</w:t>
      </w:r>
    </w:p>
    <w:p w:rsidR="007E6443" w:rsidRPr="007E6443" w:rsidRDefault="007E6443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МК</w:t>
      </w:r>
      <w:r w:rsidR="00E32728" w:rsidRPr="007E6443">
        <w:rPr>
          <w:rFonts w:ascii="Times New Roman" w:hAnsi="Times New Roman" w:cs="Times New Roman"/>
          <w:sz w:val="24"/>
          <w:szCs w:val="24"/>
        </w:rPr>
        <w:t xml:space="preserve">ДОУ </w:t>
      </w:r>
      <w:r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>
        <w:rPr>
          <w:rFonts w:ascii="Times New Roman" w:hAnsi="Times New Roman" w:cs="Times New Roman"/>
          <w:sz w:val="24"/>
          <w:szCs w:val="24"/>
        </w:rPr>
        <w:t>№ 13 г. Киренска»</w:t>
      </w:r>
    </w:p>
    <w:p w:rsidR="007E6443" w:rsidRPr="007E6443" w:rsidRDefault="007E6443" w:rsidP="007E64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развития МК</w:t>
      </w:r>
      <w:r w:rsidR="00E32728" w:rsidRPr="007E6443">
        <w:rPr>
          <w:rFonts w:ascii="Times New Roman" w:hAnsi="Times New Roman" w:cs="Times New Roman"/>
          <w:sz w:val="24"/>
          <w:szCs w:val="24"/>
        </w:rPr>
        <w:t xml:space="preserve">ДОУ </w:t>
      </w:r>
      <w:r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>
        <w:rPr>
          <w:rFonts w:ascii="Times New Roman" w:hAnsi="Times New Roman" w:cs="Times New Roman"/>
          <w:sz w:val="24"/>
          <w:szCs w:val="24"/>
        </w:rPr>
        <w:t>№ 13 г. Киренска»</w:t>
      </w:r>
    </w:p>
    <w:p w:rsidR="007E6443" w:rsidRDefault="00E32728" w:rsidP="003545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="007E644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7E6443">
        <w:rPr>
          <w:rFonts w:ascii="Times New Roman" w:hAnsi="Times New Roman" w:cs="Times New Roman"/>
          <w:sz w:val="24"/>
          <w:szCs w:val="24"/>
        </w:rPr>
        <w:t xml:space="preserve"> деятельности МК</w:t>
      </w:r>
      <w:r w:rsidRPr="007E6443">
        <w:rPr>
          <w:rFonts w:ascii="Times New Roman" w:hAnsi="Times New Roman" w:cs="Times New Roman"/>
          <w:sz w:val="24"/>
          <w:szCs w:val="24"/>
        </w:rPr>
        <w:t xml:space="preserve">ДОУ </w:t>
      </w:r>
      <w:r w:rsidR="007E6443" w:rsidRPr="00E32728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7E6443">
        <w:rPr>
          <w:rFonts w:ascii="Times New Roman" w:hAnsi="Times New Roman" w:cs="Times New Roman"/>
          <w:sz w:val="24"/>
          <w:szCs w:val="24"/>
        </w:rPr>
        <w:t>№ 13 г. Киренска»</w:t>
      </w:r>
    </w:p>
    <w:p w:rsidR="00E32728" w:rsidRPr="007E6443" w:rsidRDefault="00E32728" w:rsidP="003545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6443">
        <w:rPr>
          <w:rFonts w:ascii="Times New Roman" w:hAnsi="Times New Roman" w:cs="Times New Roman"/>
          <w:sz w:val="24"/>
          <w:szCs w:val="24"/>
        </w:rPr>
        <w:t xml:space="preserve">Положение о педагогическом совете  </w:t>
      </w:r>
    </w:p>
    <w:p w:rsidR="00003B55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r w:rsidRPr="00003B55">
        <w:rPr>
          <w:rFonts w:ascii="Times New Roman" w:hAnsi="Times New Roman" w:cs="Times New Roman"/>
          <w:b/>
          <w:sz w:val="24"/>
          <w:szCs w:val="24"/>
        </w:rPr>
        <w:t xml:space="preserve">3. Задачи </w:t>
      </w:r>
      <w:r w:rsidR="00003B55">
        <w:rPr>
          <w:rFonts w:ascii="Times New Roman" w:hAnsi="Times New Roman" w:cs="Times New Roman"/>
          <w:b/>
          <w:sz w:val="24"/>
          <w:szCs w:val="24"/>
        </w:rPr>
        <w:t>целевой модели наставничества МК</w:t>
      </w:r>
      <w:r w:rsidRPr="00003B55">
        <w:rPr>
          <w:rFonts w:ascii="Times New Roman" w:hAnsi="Times New Roman" w:cs="Times New Roman"/>
          <w:b/>
          <w:sz w:val="24"/>
          <w:szCs w:val="24"/>
        </w:rPr>
        <w:t>ДОУ</w:t>
      </w:r>
      <w:proofErr w:type="gramStart"/>
      <w:r w:rsidR="00003B55" w:rsidRPr="006C61D2">
        <w:rPr>
          <w:rFonts w:ascii="Times New Roman" w:hAnsi="Times New Roman" w:cs="Times New Roman"/>
          <w:b/>
          <w:sz w:val="24"/>
          <w:szCs w:val="24"/>
        </w:rPr>
        <w:t>«Д</w:t>
      </w:r>
      <w:proofErr w:type="gramEnd"/>
      <w:r w:rsidR="00003B55" w:rsidRPr="006C61D2">
        <w:rPr>
          <w:rFonts w:ascii="Times New Roman" w:hAnsi="Times New Roman" w:cs="Times New Roman"/>
          <w:b/>
          <w:sz w:val="24"/>
          <w:szCs w:val="24"/>
        </w:rPr>
        <w:t xml:space="preserve">етский сад № 13 г. Киренска»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1. Разработка и реализация мероприятий «дорожной карты» внедрения целевой модели.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2. Разработка и реализация программ наставничества.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lastRenderedPageBreak/>
        <w:t xml:space="preserve">3. Реализация кадровой политики, в том числе: привлечение, обучение и </w:t>
      </w:r>
      <w:proofErr w:type="gramStart"/>
      <w:r w:rsidRPr="00E3272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32728">
        <w:rPr>
          <w:rFonts w:ascii="Times New Roman" w:hAnsi="Times New Roman" w:cs="Times New Roman"/>
          <w:sz w:val="24"/>
          <w:szCs w:val="24"/>
        </w:rPr>
        <w:t xml:space="preserve"> деятельностью наставников, принимающих участие в программе наставничества.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4. Инфраструктурное и материально-техническое обеспечение реализации программ наставничества.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5. Осуществление персонифицированного учета обучающихся, молодых специалистов и педагогов, участвующих в программах наставничества.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6. Проведение внутреннего мониторинга реализации и эффективности программ наставничества в школе. </w:t>
      </w:r>
    </w:p>
    <w:p w:rsidR="00003B55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7. Формирования баз данных Программы наставничества и лучших практик. </w:t>
      </w:r>
    </w:p>
    <w:p w:rsidR="00E32728" w:rsidRPr="00E32728" w:rsidRDefault="00E32728" w:rsidP="006C61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8. 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 </w:t>
      </w:r>
    </w:p>
    <w:p w:rsidR="00E32728" w:rsidRPr="00E32728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1D2" w:rsidRDefault="00E32728" w:rsidP="00E32728">
      <w:pPr>
        <w:jc w:val="both"/>
        <w:rPr>
          <w:rFonts w:ascii="Times New Roman" w:hAnsi="Times New Roman" w:cs="Times New Roman"/>
          <w:sz w:val="24"/>
          <w:szCs w:val="24"/>
        </w:rPr>
      </w:pPr>
      <w:r w:rsidRPr="00003B55">
        <w:rPr>
          <w:rFonts w:ascii="Times New Roman" w:hAnsi="Times New Roman" w:cs="Times New Roman"/>
          <w:b/>
          <w:sz w:val="24"/>
          <w:szCs w:val="24"/>
        </w:rPr>
        <w:t>4. Ожидаемые результаты внедрения целевой модели наставничества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1. Улучшение психологического климата в образовательной организации как среди внутри педагогического коллектива, связанное с выстраиванием долгосрочных и психологически комфортных коммуникаций на основе партнерства.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>2. Плавный «вход» молодого специалиста</w:t>
      </w:r>
      <w:r w:rsidR="006C61D2">
        <w:rPr>
          <w:rFonts w:ascii="Times New Roman" w:hAnsi="Times New Roman" w:cs="Times New Roman"/>
          <w:sz w:val="24"/>
          <w:szCs w:val="24"/>
        </w:rPr>
        <w:t>, педагога с малым стажем педагогической деятельности,</w:t>
      </w:r>
      <w:r w:rsidRPr="00E32728">
        <w:rPr>
          <w:rFonts w:ascii="Times New Roman" w:hAnsi="Times New Roman" w:cs="Times New Roman"/>
          <w:sz w:val="24"/>
          <w:szCs w:val="24"/>
        </w:rPr>
        <w:t xml:space="preserve"> в целом в профессию, построение продуктивной среды в педагогическом коллективе на основе </w:t>
      </w:r>
      <w:proofErr w:type="spellStart"/>
      <w:r w:rsidRPr="00E32728">
        <w:rPr>
          <w:rFonts w:ascii="Times New Roman" w:hAnsi="Times New Roman" w:cs="Times New Roman"/>
          <w:sz w:val="24"/>
          <w:szCs w:val="24"/>
        </w:rPr>
        <w:t>взаимообогащающих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 отношений начинающих и опытных специалистов.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3. Адаптация </w:t>
      </w:r>
      <w:r w:rsidR="006C61D2" w:rsidRPr="00E32728">
        <w:rPr>
          <w:rFonts w:ascii="Times New Roman" w:hAnsi="Times New Roman" w:cs="Times New Roman"/>
          <w:sz w:val="24"/>
          <w:szCs w:val="24"/>
        </w:rPr>
        <w:t>педагога в</w:t>
      </w:r>
      <w:r w:rsidRPr="00E32728">
        <w:rPr>
          <w:rFonts w:ascii="Times New Roman" w:hAnsi="Times New Roman" w:cs="Times New Roman"/>
          <w:sz w:val="24"/>
          <w:szCs w:val="24"/>
        </w:rPr>
        <w:t xml:space="preserve"> новом педагогическом коллективе.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4. Измеримое улучшение личных показателей эффективности педагогов и сотрудников ДОУ, связанное с развитием гибких навыков и </w:t>
      </w:r>
      <w:proofErr w:type="spellStart"/>
      <w:r w:rsidRPr="00E32728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E32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5.  Формирование осознанной позиции, необходимой для выбора образовательной траектории и будущей профессиональной реализации.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728">
        <w:rPr>
          <w:rFonts w:ascii="Times New Roman" w:hAnsi="Times New Roman" w:cs="Times New Roman"/>
          <w:sz w:val="24"/>
          <w:szCs w:val="24"/>
        </w:rPr>
        <w:t xml:space="preserve">6. Рост информированности о перспективах самостоятельного выбора векторов творческого развития, карьерных и иных возможностях. </w:t>
      </w:r>
    </w:p>
    <w:p w:rsidR="006C61D2" w:rsidRDefault="00E32728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7. Повышение уровня </w:t>
      </w:r>
      <w:proofErr w:type="spellStart"/>
      <w:r w:rsidRPr="006C61D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C61D2">
        <w:rPr>
          <w:rFonts w:ascii="Times New Roman" w:hAnsi="Times New Roman" w:cs="Times New Roman"/>
          <w:sz w:val="24"/>
          <w:szCs w:val="24"/>
        </w:rPr>
        <w:t xml:space="preserve"> ценностных и жизненных позиций и ориентиров педагогов </w:t>
      </w:r>
      <w:r w:rsidR="006C61D2" w:rsidRPr="006C61D2">
        <w:rPr>
          <w:rFonts w:ascii="Times New Roman" w:hAnsi="Times New Roman" w:cs="Times New Roman"/>
          <w:sz w:val="24"/>
          <w:szCs w:val="24"/>
        </w:rPr>
        <w:t>МКДОУ «Детский сад № 13 г. Киренска»</w:t>
      </w:r>
    </w:p>
    <w:p w:rsidR="007F5E1D" w:rsidRPr="006C61D2" w:rsidRDefault="007F5E1D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2728" w:rsidRDefault="006C61D2" w:rsidP="006C61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1D2">
        <w:rPr>
          <w:rFonts w:ascii="Times New Roman" w:hAnsi="Times New Roman" w:cs="Times New Roman"/>
          <w:b/>
          <w:sz w:val="24"/>
          <w:szCs w:val="24"/>
        </w:rPr>
        <w:t>5. Структура управления реализацией целевой модели наставничества МКДОУ «Детский сад № 13 г. Киренска»</w:t>
      </w:r>
    </w:p>
    <w:tbl>
      <w:tblPr>
        <w:tblStyle w:val="a4"/>
        <w:tblW w:w="0" w:type="auto"/>
        <w:tblLook w:val="04A0"/>
      </w:tblPr>
      <w:tblGrid>
        <w:gridCol w:w="2263"/>
        <w:gridCol w:w="7082"/>
      </w:tblGrid>
      <w:tr w:rsidR="006C61D2" w:rsidTr="006C61D2">
        <w:tc>
          <w:tcPr>
            <w:tcW w:w="2263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МКДОУ «Детский сад № 13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г. Киренска»</w:t>
            </w:r>
          </w:p>
        </w:tc>
        <w:tc>
          <w:tcPr>
            <w:tcW w:w="7082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  1. Разработка и утверждение комплекта нормативных документов, необходимых для внедрения целевой модели наставничества МКДОУ «Детский сад № 13 г. Киренска»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2. Разработка целевой модели наставничества  МКДОУ «Детский сад № 13 г. Киренска»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3. Разработка и реализация мероприятий дорожной карты внедрения целевой модели  МКДОУ «Детский сад № 13 г. Киренска»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программ наставничества.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5.       Реализация кадровой политики       в программе наставничества.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6. Назначение куратора внедрения целевой модели наставничества  МКДОУ «Детский сад № 13 г. Киренска»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7. Инфраструктурное и материально-техническое обеспечение реали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зации программ наставничества. </w:t>
            </w:r>
          </w:p>
        </w:tc>
      </w:tr>
      <w:tr w:rsidR="006C61D2" w:rsidTr="006C61D2">
        <w:tc>
          <w:tcPr>
            <w:tcW w:w="2263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Куратор целевой </w:t>
            </w:r>
            <w:r w:rsidRPr="006C6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 наставничества  МКДОУ «Детский сад № 13 г. Киренска»</w:t>
            </w:r>
          </w:p>
        </w:tc>
        <w:tc>
          <w:tcPr>
            <w:tcW w:w="7082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Формирование базы наставников и наставляемых.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Организация обучения наставников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3. Контроль процедуры внедрения целевой модели наставничества. 4. Контроль проведения программ наставничества.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. Решение организационных вопросов, возникающих в процессе реализации модели. </w:t>
            </w:r>
          </w:p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. Мониторинг </w:t>
            </w:r>
            <w:proofErr w:type="gramStart"/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результатов эффективности реализации целевой модели наставничества</w:t>
            </w:r>
            <w:proofErr w:type="gramEnd"/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61D2" w:rsidTr="006C61D2">
        <w:tc>
          <w:tcPr>
            <w:tcW w:w="2263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лица за направления форм наставничества</w:t>
            </w:r>
          </w:p>
        </w:tc>
        <w:tc>
          <w:tcPr>
            <w:tcW w:w="7082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 моделей форм наставничества.  </w:t>
            </w:r>
            <w:proofErr w:type="gramStart"/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C61D2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реализацией.</w:t>
            </w:r>
          </w:p>
        </w:tc>
      </w:tr>
      <w:tr w:rsidR="006C61D2" w:rsidTr="006C61D2">
        <w:tc>
          <w:tcPr>
            <w:tcW w:w="2263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Наставники и наставляемые</w:t>
            </w:r>
          </w:p>
        </w:tc>
        <w:tc>
          <w:tcPr>
            <w:tcW w:w="7082" w:type="dxa"/>
          </w:tcPr>
          <w:p w:rsidR="006C61D2" w:rsidRDefault="006C61D2" w:rsidP="006C61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1D2">
              <w:rPr>
                <w:rFonts w:ascii="Times New Roman" w:hAnsi="Times New Roman" w:cs="Times New Roman"/>
                <w:sz w:val="24"/>
                <w:szCs w:val="24"/>
              </w:rPr>
              <w:t>Модели форм наставничества. Реализация Формы наставничества «Педагог-педагог».</w:t>
            </w:r>
          </w:p>
        </w:tc>
      </w:tr>
    </w:tbl>
    <w:p w:rsidR="007E27C7" w:rsidRDefault="007E27C7" w:rsidP="006C61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21C6" w:rsidRDefault="006C61D2" w:rsidP="006C61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1D2">
        <w:rPr>
          <w:rFonts w:ascii="Times New Roman" w:hAnsi="Times New Roman" w:cs="Times New Roman"/>
          <w:b/>
          <w:sz w:val="24"/>
          <w:szCs w:val="24"/>
        </w:rPr>
        <w:t xml:space="preserve">6. Кадровая система реализации целевой модели наставничества </w:t>
      </w:r>
      <w:r w:rsidR="002821C6" w:rsidRPr="002821C6">
        <w:rPr>
          <w:rFonts w:ascii="Times New Roman" w:hAnsi="Times New Roman" w:cs="Times New Roman"/>
          <w:b/>
          <w:sz w:val="24"/>
          <w:szCs w:val="24"/>
        </w:rPr>
        <w:t>МКДОУ «Детский сад № 13 г. Киренска»</w:t>
      </w:r>
    </w:p>
    <w:p w:rsidR="002821C6" w:rsidRDefault="006C61D2" w:rsidP="002821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>Целевой модели наставничества выделяется три главные роли:</w:t>
      </w:r>
    </w:p>
    <w:p w:rsidR="002821C6" w:rsidRDefault="006C61D2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 1. 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2821C6" w:rsidRDefault="006C61D2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 2. Наставник –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наставляемого. </w:t>
      </w:r>
    </w:p>
    <w:p w:rsidR="006C61D2" w:rsidRPr="006C61D2" w:rsidRDefault="006C61D2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3. Куратор – сотрудник образовательной организации, который отвечает за организацию всего цикла программы наставничества. Реализация наставнической программы происходит через работу куратора с двумя базами: базой наставляемых и базой наставников. </w:t>
      </w:r>
    </w:p>
    <w:p w:rsidR="002821C6" w:rsidRDefault="006C61D2" w:rsidP="002821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Формирование этих баз осуществляется заместителем заведующего, куратором, педагогами, располагающими информацией о потребностях педагогов - будущих участников программы. </w:t>
      </w:r>
    </w:p>
    <w:p w:rsidR="002821C6" w:rsidRPr="002821C6" w:rsidRDefault="006C61D2" w:rsidP="002821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1C6">
        <w:rPr>
          <w:rFonts w:ascii="Times New Roman" w:hAnsi="Times New Roman" w:cs="Times New Roman"/>
          <w:i/>
          <w:sz w:val="24"/>
          <w:szCs w:val="24"/>
        </w:rPr>
        <w:t xml:space="preserve">Формирование базы наставляемых:  из числа педагогов: </w:t>
      </w:r>
    </w:p>
    <w:p w:rsidR="002821C6" w:rsidRDefault="002821C6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C61D2" w:rsidRPr="006C61D2">
        <w:rPr>
          <w:rFonts w:ascii="Times New Roman" w:hAnsi="Times New Roman" w:cs="Times New Roman"/>
          <w:sz w:val="24"/>
          <w:szCs w:val="24"/>
        </w:rPr>
        <w:t xml:space="preserve"> молодых специалистов; </w:t>
      </w:r>
    </w:p>
    <w:p w:rsidR="002821C6" w:rsidRDefault="002821C6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C61D2" w:rsidRPr="006C61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61D2" w:rsidRPr="006C61D2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6C61D2" w:rsidRPr="006C61D2">
        <w:rPr>
          <w:rFonts w:ascii="Times New Roman" w:hAnsi="Times New Roman" w:cs="Times New Roman"/>
          <w:sz w:val="24"/>
          <w:szCs w:val="24"/>
        </w:rPr>
        <w:t xml:space="preserve"> в состоянии эмоционального выгорания, хронической усталости;</w:t>
      </w:r>
    </w:p>
    <w:p w:rsidR="002821C6" w:rsidRDefault="002821C6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C61D2" w:rsidRPr="006C61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61D2" w:rsidRPr="006C61D2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6C61D2" w:rsidRPr="006C61D2">
        <w:rPr>
          <w:rFonts w:ascii="Times New Roman" w:hAnsi="Times New Roman" w:cs="Times New Roman"/>
          <w:sz w:val="24"/>
          <w:szCs w:val="24"/>
        </w:rPr>
        <w:t xml:space="preserve"> в процессе адаптации на новом месте работы; </w:t>
      </w:r>
    </w:p>
    <w:p w:rsidR="002821C6" w:rsidRDefault="002821C6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C61D2" w:rsidRPr="006C61D2">
        <w:rPr>
          <w:rFonts w:ascii="Times New Roman" w:hAnsi="Times New Roman" w:cs="Times New Roman"/>
          <w:sz w:val="24"/>
          <w:szCs w:val="24"/>
        </w:rPr>
        <w:t xml:space="preserve"> o желающими овладеть современными программами, цифровыми навыками, ИКТ компетенциями и т.д. </w:t>
      </w:r>
    </w:p>
    <w:p w:rsidR="006C61D2" w:rsidRPr="002821C6" w:rsidRDefault="006C61D2" w:rsidP="002821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1C6">
        <w:rPr>
          <w:rFonts w:ascii="Times New Roman" w:hAnsi="Times New Roman" w:cs="Times New Roman"/>
          <w:i/>
          <w:sz w:val="24"/>
          <w:szCs w:val="24"/>
        </w:rPr>
        <w:t xml:space="preserve">Формирование базы наставников из числа: </w:t>
      </w:r>
    </w:p>
    <w:p w:rsidR="002821C6" w:rsidRDefault="002821C6" w:rsidP="002821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C61D2" w:rsidRPr="006C61D2">
        <w:rPr>
          <w:rFonts w:ascii="Times New Roman" w:hAnsi="Times New Roman" w:cs="Times New Roman"/>
          <w:sz w:val="24"/>
          <w:szCs w:val="24"/>
        </w:rPr>
        <w:t xml:space="preserve"> педагогов и специалистов, заинтересованных в тиражировании личного педагогического опыта и создании продуктивной педагогической атмосферы  </w:t>
      </w:r>
    </w:p>
    <w:p w:rsidR="006C61D2" w:rsidRDefault="006C61D2" w:rsidP="002821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61D2">
        <w:rPr>
          <w:rFonts w:ascii="Times New Roman" w:hAnsi="Times New Roman" w:cs="Times New Roman"/>
          <w:sz w:val="24"/>
          <w:szCs w:val="24"/>
        </w:rPr>
        <w:t xml:space="preserve">База наставляемых и база наставников может меняться в зависимости от потребностей </w:t>
      </w:r>
      <w:r w:rsidR="002821C6">
        <w:rPr>
          <w:rFonts w:ascii="Times New Roman" w:hAnsi="Times New Roman" w:cs="Times New Roman"/>
          <w:sz w:val="24"/>
          <w:szCs w:val="24"/>
        </w:rPr>
        <w:t>ДОУ</w:t>
      </w:r>
      <w:r w:rsidRPr="006C61D2">
        <w:rPr>
          <w:rFonts w:ascii="Times New Roman" w:hAnsi="Times New Roman" w:cs="Times New Roman"/>
          <w:sz w:val="24"/>
          <w:szCs w:val="24"/>
        </w:rPr>
        <w:t xml:space="preserve"> в целом и от потребностей участников образовательных отношений: педагогов, </w:t>
      </w:r>
      <w:r w:rsidR="002821C6">
        <w:rPr>
          <w:rFonts w:ascii="Times New Roman" w:hAnsi="Times New Roman" w:cs="Times New Roman"/>
          <w:sz w:val="24"/>
          <w:szCs w:val="24"/>
        </w:rPr>
        <w:t>воспитанников</w:t>
      </w:r>
      <w:r w:rsidRPr="006C61D2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</w:t>
      </w:r>
      <w:r w:rsidR="002821C6">
        <w:rPr>
          <w:rFonts w:ascii="Times New Roman" w:hAnsi="Times New Roman" w:cs="Times New Roman"/>
          <w:sz w:val="24"/>
          <w:szCs w:val="24"/>
        </w:rPr>
        <w:t>.</w:t>
      </w:r>
    </w:p>
    <w:p w:rsidR="002821C6" w:rsidRDefault="002821C6" w:rsidP="002821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1C6">
        <w:rPr>
          <w:rFonts w:ascii="Times New Roman" w:hAnsi="Times New Roman" w:cs="Times New Roman"/>
          <w:b/>
          <w:sz w:val="24"/>
          <w:szCs w:val="24"/>
        </w:rPr>
        <w:lastRenderedPageBreak/>
        <w:t>7. Этапы реализации целевой модели наставничества МКДОУ «Детский сад № 13 г. Киренска»</w:t>
      </w:r>
    </w:p>
    <w:tbl>
      <w:tblPr>
        <w:tblStyle w:val="a4"/>
        <w:tblW w:w="0" w:type="auto"/>
        <w:tblLook w:val="04A0"/>
      </w:tblPr>
      <w:tblGrid>
        <w:gridCol w:w="1838"/>
        <w:gridCol w:w="4961"/>
        <w:gridCol w:w="2546"/>
      </w:tblGrid>
      <w:tr w:rsidR="002821C6" w:rsidTr="007F5E1D">
        <w:tc>
          <w:tcPr>
            <w:tcW w:w="1838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4961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46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2821C6" w:rsidTr="007F5E1D">
        <w:tc>
          <w:tcPr>
            <w:tcW w:w="1838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Подготовка условий для запуска программы наставничества</w:t>
            </w:r>
          </w:p>
        </w:tc>
        <w:tc>
          <w:tcPr>
            <w:tcW w:w="4961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1.  Создание благоприятных условий для запуска программы. 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2. Сбор предварительных запросов </w:t>
            </w:r>
            <w:proofErr w:type="gramStart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потенциальных наставляемых. 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3. Выбор аудитории для поиска наставников. 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4. Информирование и выбор форм наставничества.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5. На внешнем контуре информационная                       </w:t>
            </w:r>
            <w:proofErr w:type="gramStart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gramEnd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направленная       на       привлечение внешних ресурсов     к     реализации программы.</w:t>
            </w:r>
          </w:p>
        </w:tc>
        <w:tc>
          <w:tcPr>
            <w:tcW w:w="2546" w:type="dxa"/>
          </w:tcPr>
          <w:p w:rsidR="002821C6" w:rsidRP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карта реализации наставничества. Пакет документов. 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1C6" w:rsidTr="007F5E1D">
        <w:tc>
          <w:tcPr>
            <w:tcW w:w="1838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</w:t>
            </w: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вание базы </w:t>
            </w:r>
            <w:proofErr w:type="gramStart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  <w:tc>
          <w:tcPr>
            <w:tcW w:w="4961" w:type="dxa"/>
          </w:tcPr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1. Выявление конкретных проблем </w:t>
            </w:r>
            <w:r w:rsidR="00CD16D0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можно решить с       помощью наставничества. </w:t>
            </w:r>
          </w:p>
          <w:p w:rsidR="002821C6" w:rsidRDefault="002821C6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2. Сбор и систематизация запросов </w:t>
            </w:r>
            <w:proofErr w:type="gramStart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821C6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потенциальных наставляемых.</w:t>
            </w:r>
          </w:p>
        </w:tc>
        <w:tc>
          <w:tcPr>
            <w:tcW w:w="2546" w:type="dxa"/>
          </w:tcPr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Формированная база наставляемых с       картой запросов.</w:t>
            </w:r>
          </w:p>
        </w:tc>
      </w:tr>
      <w:tr w:rsidR="002821C6" w:rsidTr="007F5E1D">
        <w:tc>
          <w:tcPr>
            <w:tcW w:w="1838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4961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1. Работа с внутренним контуром включает действия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формированию базы из числа 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педагогов, заинтересованных в тиражировании личного педагогического опыта и создании продуктивной                  педагогической атмосферы. </w:t>
            </w:r>
          </w:p>
        </w:tc>
        <w:tc>
          <w:tcPr>
            <w:tcW w:w="2546" w:type="dxa"/>
          </w:tcPr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наставников,           которые потенциально могут участвовать как в текущей программе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ставничества, так и в будущем. </w:t>
            </w:r>
          </w:p>
        </w:tc>
      </w:tr>
      <w:tr w:rsidR="002821C6" w:rsidTr="007F5E1D">
        <w:tc>
          <w:tcPr>
            <w:tcW w:w="1838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4961" w:type="dxa"/>
          </w:tcPr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1. Выявление наставников, входящих в базу потенциальных наставников,     подходящих для конкретной программы. </w:t>
            </w:r>
          </w:p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2. Обучение наставников для работы с </w:t>
            </w:r>
            <w:proofErr w:type="gramStart"/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наставляемыми</w:t>
            </w:r>
            <w:proofErr w:type="gramEnd"/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6" w:type="dxa"/>
          </w:tcPr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1.Заполненные анкеты в письменной свободной форме всеми потенциальными наставниками. 2.С</w:t>
            </w:r>
            <w:r w:rsidR="007F5E1D">
              <w:rPr>
                <w:rFonts w:ascii="Times New Roman" w:hAnsi="Times New Roman" w:cs="Times New Roman"/>
                <w:sz w:val="24"/>
                <w:szCs w:val="24"/>
              </w:rPr>
              <w:t xml:space="preserve">обеседование                 с 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наставниками. 3.Программа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</w:tc>
      </w:tr>
      <w:tr w:rsidR="002821C6" w:rsidTr="007F5E1D">
        <w:tc>
          <w:tcPr>
            <w:tcW w:w="1838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Формирование наставнических пар/групп</w:t>
            </w:r>
          </w:p>
        </w:tc>
        <w:tc>
          <w:tcPr>
            <w:tcW w:w="4961" w:type="dxa"/>
          </w:tcPr>
          <w:p w:rsidR="00CD16D0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1. Провести общую встречу с участием          всех          отобранных наставников и всех наставляемых в любом формате. </w:t>
            </w:r>
          </w:p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2. Зафиксировать сложившиеся пары в специальной базе куратора.</w:t>
            </w:r>
          </w:p>
        </w:tc>
        <w:tc>
          <w:tcPr>
            <w:tcW w:w="2546" w:type="dxa"/>
          </w:tcPr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Сформированные наставнические пары, готовые продолжить       работу       в рамках программы</w:t>
            </w:r>
          </w:p>
        </w:tc>
      </w:tr>
      <w:tr w:rsidR="002821C6" w:rsidTr="007F5E1D">
        <w:tc>
          <w:tcPr>
            <w:tcW w:w="1838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Организация хода наставнической программы</w:t>
            </w:r>
          </w:p>
        </w:tc>
        <w:tc>
          <w:tcPr>
            <w:tcW w:w="4961" w:type="dxa"/>
          </w:tcPr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Закрепление гармоничных и продуктивных отношений в наставнической паре так, чтобы они были максимально комфортными, стабильными и результативными для обеих сторо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 Работа в каждой паре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включает:  </w:t>
            </w:r>
          </w:p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пробную рабочую встречу,  </w:t>
            </w:r>
          </w:p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встречу-планирование, </w:t>
            </w:r>
          </w:p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омплекс последовательных встреч,  </w:t>
            </w:r>
          </w:p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итоговую встречу.</w:t>
            </w:r>
          </w:p>
        </w:tc>
        <w:tc>
          <w:tcPr>
            <w:tcW w:w="2546" w:type="dxa"/>
          </w:tcPr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D16D0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сбор обратной связи от </w:t>
            </w:r>
            <w:proofErr w:type="gramStart"/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     – для мониторинга динамики влияния программы на наставляемых; </w:t>
            </w:r>
          </w:p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 xml:space="preserve">сбор обратной связи от                      </w:t>
            </w:r>
            <w:r w:rsidRPr="00CD1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наставников, наставляемых                      и кураторов – для мониторинга эффективности реализации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ограммы. </w:t>
            </w:r>
          </w:p>
        </w:tc>
      </w:tr>
      <w:tr w:rsidR="002821C6" w:rsidTr="007F5E1D">
        <w:tc>
          <w:tcPr>
            <w:tcW w:w="1838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Завершение программы наставничества</w:t>
            </w:r>
          </w:p>
        </w:tc>
        <w:tc>
          <w:tcPr>
            <w:tcW w:w="4961" w:type="dxa"/>
          </w:tcPr>
          <w:p w:rsidR="002821C6" w:rsidRDefault="00CD16D0" w:rsidP="00282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1.Подведение итогов работы каждой пары/группы. 2. Подведение итогов программы школы. 3. Публичное подведение итогов и популяризация практик.</w:t>
            </w:r>
          </w:p>
        </w:tc>
        <w:tc>
          <w:tcPr>
            <w:tcW w:w="2546" w:type="dxa"/>
          </w:tcPr>
          <w:p w:rsidR="002821C6" w:rsidRDefault="00CD16D0" w:rsidP="00CD16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6D0">
              <w:rPr>
                <w:rFonts w:ascii="Times New Roman" w:hAnsi="Times New Roman" w:cs="Times New Roman"/>
                <w:sz w:val="24"/>
                <w:szCs w:val="24"/>
              </w:rPr>
              <w:t>Собраны лучшие наставнические практики. Поощрение наставников.</w:t>
            </w:r>
          </w:p>
        </w:tc>
      </w:tr>
    </w:tbl>
    <w:p w:rsidR="002821C6" w:rsidRDefault="002821C6" w:rsidP="002821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16D0" w:rsidRPr="007F5E1D" w:rsidRDefault="00CD16D0" w:rsidP="00CD16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E1D">
        <w:rPr>
          <w:rFonts w:ascii="Times New Roman" w:hAnsi="Times New Roman" w:cs="Times New Roman"/>
          <w:b/>
          <w:sz w:val="24"/>
          <w:szCs w:val="24"/>
        </w:rPr>
        <w:t xml:space="preserve">8. Формы наставничества </w:t>
      </w:r>
      <w:r w:rsidR="005E2A90" w:rsidRPr="007F5E1D">
        <w:rPr>
          <w:rFonts w:ascii="Times New Roman" w:hAnsi="Times New Roman" w:cs="Times New Roman"/>
          <w:b/>
          <w:sz w:val="24"/>
          <w:szCs w:val="24"/>
        </w:rPr>
        <w:t>МКДОУ «Детский сад № 13 г. Киренска»</w:t>
      </w:r>
    </w:p>
    <w:p w:rsidR="008933EC" w:rsidRPr="008933EC" w:rsidRDefault="008933EC" w:rsidP="008933EC">
      <w:pPr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b/>
          <w:sz w:val="24"/>
          <w:szCs w:val="24"/>
        </w:rPr>
        <w:t>Цель:</w:t>
      </w:r>
      <w:r w:rsidRPr="008933EC">
        <w:rPr>
          <w:rFonts w:ascii="Times New Roman" w:hAnsi="Times New Roman" w:cs="Times New Roman"/>
          <w:sz w:val="24"/>
          <w:szCs w:val="24"/>
        </w:rPr>
        <w:t xml:space="preserve"> 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8933EC" w:rsidRDefault="008933EC" w:rsidP="008933EC">
      <w:pPr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1. Способствовать формированию потребности заниматься анализом результатов своей профессиональной деятельности.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2. Развивать интерес к методике построения и организации результативного </w:t>
      </w:r>
      <w:r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8933EC">
        <w:rPr>
          <w:rFonts w:ascii="Times New Roman" w:hAnsi="Times New Roman" w:cs="Times New Roman"/>
          <w:sz w:val="24"/>
          <w:szCs w:val="24"/>
        </w:rPr>
        <w:t xml:space="preserve"> процесса.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3. Ориентировать начинающего педагога на творческое использование передового педагогического опыта в своей деятельности.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4. Прививать молодому специалисту интерес к педагогической деятельности в целях его закрепления в образовательной организации. </w:t>
      </w:r>
    </w:p>
    <w:p w:rsidR="008933EC" w:rsidRP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5. Ускорить процесс профессионального становления педагога. </w:t>
      </w:r>
    </w:p>
    <w:p w:rsidR="008933EC" w:rsidRPr="008933EC" w:rsidRDefault="008933EC" w:rsidP="008933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33EC" w:rsidRPr="007F5E1D" w:rsidRDefault="008933EC" w:rsidP="008933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5E1D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>1. Высокий уровень включенности молодых специалистов и новых педагогов</w:t>
      </w:r>
      <w:r>
        <w:rPr>
          <w:rFonts w:ascii="Times New Roman" w:hAnsi="Times New Roman" w:cs="Times New Roman"/>
          <w:sz w:val="24"/>
          <w:szCs w:val="24"/>
        </w:rPr>
        <w:t xml:space="preserve"> с малым стажем работы</w:t>
      </w:r>
      <w:r w:rsidRPr="008933EC">
        <w:rPr>
          <w:rFonts w:ascii="Times New Roman" w:hAnsi="Times New Roman" w:cs="Times New Roman"/>
          <w:sz w:val="24"/>
          <w:szCs w:val="24"/>
        </w:rPr>
        <w:t xml:space="preserve"> в педагогическую работу и культурную жизнь образовательной организации.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2. Усиление уверенности в собственных силах и развитие личного творческого и педагогического потенциала.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3. Улучшение психологического климата в образовательной организации.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4. Повышение уровня удовлетворенности </w:t>
      </w:r>
      <w:proofErr w:type="gramStart"/>
      <w:r w:rsidRPr="008933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933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33EC">
        <w:rPr>
          <w:rFonts w:ascii="Times New Roman" w:hAnsi="Times New Roman" w:cs="Times New Roman"/>
          <w:sz w:val="24"/>
          <w:szCs w:val="24"/>
        </w:rPr>
        <w:t>собственной</w:t>
      </w:r>
      <w:proofErr w:type="gramEnd"/>
      <w:r w:rsidRPr="008933EC">
        <w:rPr>
          <w:rFonts w:ascii="Times New Roman" w:hAnsi="Times New Roman" w:cs="Times New Roman"/>
          <w:sz w:val="24"/>
          <w:szCs w:val="24"/>
        </w:rPr>
        <w:t xml:space="preserve"> работой и улучшение психоэмоционального состояния специалистов.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5. Рост числа специалистов, желающих продолжить свою работу в данном коллективе образовательного учреждения. </w:t>
      </w:r>
    </w:p>
    <w:p w:rsid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6. Сокращение числа конфликтов с </w:t>
      </w:r>
      <w:proofErr w:type="gramStart"/>
      <w:r w:rsidRPr="008933EC">
        <w:rPr>
          <w:rFonts w:ascii="Times New Roman" w:hAnsi="Times New Roman" w:cs="Times New Roman"/>
          <w:sz w:val="24"/>
          <w:szCs w:val="24"/>
        </w:rPr>
        <w:t>педагогическим</w:t>
      </w:r>
      <w:proofErr w:type="gramEnd"/>
      <w:r w:rsidRPr="008933E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933EC" w:rsidRPr="008933EC" w:rsidRDefault="008933EC" w:rsidP="007F5E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3EC">
        <w:rPr>
          <w:rFonts w:ascii="Times New Roman" w:hAnsi="Times New Roman" w:cs="Times New Roman"/>
          <w:sz w:val="24"/>
          <w:szCs w:val="24"/>
        </w:rPr>
        <w:t xml:space="preserve">7. Рост числа собственных профессиональных работ (статей, исследований, методических практик молодого специалиста и т. д.) </w:t>
      </w:r>
    </w:p>
    <w:p w:rsidR="00CD16D0" w:rsidRPr="008933EC" w:rsidRDefault="00CD16D0" w:rsidP="008933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16D0" w:rsidRDefault="008933EC" w:rsidP="008933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3EC">
        <w:rPr>
          <w:rFonts w:ascii="Times New Roman" w:hAnsi="Times New Roman" w:cs="Times New Roman"/>
          <w:b/>
          <w:sz w:val="24"/>
          <w:szCs w:val="24"/>
        </w:rPr>
        <w:t>Характеристика участников формы наставничества «Педагог-педагог»</w:t>
      </w:r>
    </w:p>
    <w:tbl>
      <w:tblPr>
        <w:tblStyle w:val="a4"/>
        <w:tblW w:w="0" w:type="auto"/>
        <w:tblLook w:val="04A0"/>
      </w:tblPr>
      <w:tblGrid>
        <w:gridCol w:w="4106"/>
        <w:gridCol w:w="2693"/>
        <w:gridCol w:w="2546"/>
      </w:tblGrid>
      <w:tr w:rsidR="008933EC" w:rsidTr="008933EC">
        <w:tc>
          <w:tcPr>
            <w:tcW w:w="4106" w:type="dxa"/>
            <w:vMerge w:val="restart"/>
          </w:tcPr>
          <w:p w:rsidR="008933EC" w:rsidRDefault="008933EC" w:rsidP="0089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</w:t>
            </w:r>
          </w:p>
        </w:tc>
        <w:tc>
          <w:tcPr>
            <w:tcW w:w="5239" w:type="dxa"/>
            <w:gridSpan w:val="2"/>
          </w:tcPr>
          <w:p w:rsidR="008933EC" w:rsidRDefault="008933EC" w:rsidP="0089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Наставляемый</w:t>
            </w:r>
          </w:p>
        </w:tc>
      </w:tr>
      <w:tr w:rsidR="008933EC" w:rsidTr="008933EC">
        <w:tc>
          <w:tcPr>
            <w:tcW w:w="4106" w:type="dxa"/>
            <w:vMerge/>
          </w:tcPr>
          <w:p w:rsidR="008933EC" w:rsidRDefault="008933EC" w:rsidP="0089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33EC" w:rsidRDefault="008933EC" w:rsidP="0089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Молодой специалист</w:t>
            </w:r>
          </w:p>
        </w:tc>
        <w:tc>
          <w:tcPr>
            <w:tcW w:w="2546" w:type="dxa"/>
          </w:tcPr>
          <w:p w:rsidR="008933EC" w:rsidRDefault="008933EC" w:rsidP="0089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8933EC" w:rsidTr="008933EC">
        <w:tc>
          <w:tcPr>
            <w:tcW w:w="4106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Опытный педагог, имеющий профессиональные                 успехи (победитель                      различных профессиональных          конкурсов, автор       учебных       пособий и материалов, ведущий </w:t>
            </w:r>
            <w:proofErr w:type="spellStart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семинаров). Педагог, склонный к активной общественной работе, лоял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ьный участник педагогического </w:t>
            </w: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. Педагог, обладающий лидерскими, организационными и коммуникативными        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ами, хорошо развитой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vMerge w:val="restart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Имеет малый опыт работы (от 0 до 3 лет), испытывающий трудности с организацией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воспитательно-образовательного </w:t>
            </w: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процесса, с взаимодействием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воспитанниками</w:t>
            </w: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ругими педагогами, родителями. </w:t>
            </w:r>
          </w:p>
        </w:tc>
        <w:tc>
          <w:tcPr>
            <w:tcW w:w="2546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Специалист, находящийся в процессе адаптации на новом       месте работы,        которому необходимо получать представление о традициях, особенностях, регламенте                и принципах образовательной организации</w:t>
            </w:r>
          </w:p>
        </w:tc>
      </w:tr>
      <w:tr w:rsidR="008933EC" w:rsidTr="008933EC">
        <w:tc>
          <w:tcPr>
            <w:tcW w:w="4106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Наставник консультант</w:t>
            </w:r>
          </w:p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Создает комфортные условия для реализации профессиональных качеств, помогает с организацией образовательного процесса и с решение конкретных </w:t>
            </w:r>
            <w:proofErr w:type="spellStart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– </w:t>
            </w:r>
            <w:proofErr w:type="spellStart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педагогичексих</w:t>
            </w:r>
            <w:proofErr w:type="spellEnd"/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          и коммуникативных проблем, контролирует самостоятельную работу           молодого специалиста           или 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га. </w:t>
            </w:r>
          </w:p>
        </w:tc>
        <w:tc>
          <w:tcPr>
            <w:tcW w:w="2693" w:type="dxa"/>
            <w:vMerge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 xml:space="preserve">Педагог, находящийся в состоянии эмоционального выгорания,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хронической усталости. </w:t>
            </w:r>
          </w:p>
        </w:tc>
      </w:tr>
    </w:tbl>
    <w:p w:rsidR="008933EC" w:rsidRDefault="008933EC" w:rsidP="008933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33EC" w:rsidRDefault="008933EC" w:rsidP="008933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3EC">
        <w:rPr>
          <w:rFonts w:ascii="Times New Roman" w:hAnsi="Times New Roman" w:cs="Times New Roman"/>
          <w:b/>
          <w:sz w:val="24"/>
          <w:szCs w:val="24"/>
        </w:rPr>
        <w:t xml:space="preserve">Возможные варианты программы наставничества «Педагог-педагог» 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8933EC" w:rsidTr="008933EC">
        <w:tc>
          <w:tcPr>
            <w:tcW w:w="4672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4673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8933EC" w:rsidTr="008933EC">
        <w:tc>
          <w:tcPr>
            <w:tcW w:w="4672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«Опытный педагог – молодой специалист»</w:t>
            </w:r>
          </w:p>
        </w:tc>
        <w:tc>
          <w:tcPr>
            <w:tcW w:w="4673" w:type="dxa"/>
          </w:tcPr>
          <w:p w:rsidR="008933EC" w:rsidRDefault="008933EC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3EC">
              <w:rPr>
                <w:rFonts w:ascii="Times New Roman" w:hAnsi="Times New Roman" w:cs="Times New Roman"/>
                <w:sz w:val="24"/>
                <w:szCs w:val="24"/>
              </w:rPr>
              <w:t>Поддержка для приобретения необходимых профессиональных навыков и закрепления на месте работы.</w:t>
            </w:r>
          </w:p>
        </w:tc>
      </w:tr>
      <w:tr w:rsidR="008933EC" w:rsidTr="008933EC">
        <w:tc>
          <w:tcPr>
            <w:tcW w:w="4672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«Лидер педагогического сообщества            – педагог, испытывающий проблемы»</w:t>
            </w:r>
          </w:p>
        </w:tc>
        <w:tc>
          <w:tcPr>
            <w:tcW w:w="4673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психоэмоциональной поддержки </w:t>
            </w:r>
            <w:proofErr w:type="gramStart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сочетаемый</w:t>
            </w:r>
            <w:proofErr w:type="gramEnd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     с     профессиональной     помощью по приобретению и развитию педагогических талантов и инициатив.</w:t>
            </w:r>
          </w:p>
        </w:tc>
      </w:tr>
      <w:tr w:rsidR="008933EC" w:rsidTr="008933EC">
        <w:tc>
          <w:tcPr>
            <w:tcW w:w="4672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«Педагог новатор – консервативный педагог»</w:t>
            </w:r>
          </w:p>
        </w:tc>
        <w:tc>
          <w:tcPr>
            <w:tcW w:w="4673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8933EC" w:rsidTr="008933EC">
        <w:tc>
          <w:tcPr>
            <w:tcW w:w="4672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«Опытный педагог – неопытный педагог»</w:t>
            </w:r>
          </w:p>
        </w:tc>
        <w:tc>
          <w:tcPr>
            <w:tcW w:w="4673" w:type="dxa"/>
          </w:tcPr>
          <w:p w:rsidR="008933EC" w:rsidRDefault="001B4107" w:rsidP="00893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поддержка</w:t>
            </w:r>
          </w:p>
        </w:tc>
      </w:tr>
    </w:tbl>
    <w:p w:rsidR="008933EC" w:rsidRPr="008933EC" w:rsidRDefault="008933EC" w:rsidP="008933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33EC" w:rsidRDefault="001B4107" w:rsidP="001B41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07">
        <w:rPr>
          <w:rFonts w:ascii="Times New Roman" w:hAnsi="Times New Roman" w:cs="Times New Roman"/>
          <w:b/>
          <w:sz w:val="24"/>
          <w:szCs w:val="24"/>
        </w:rPr>
        <w:t>Схема реализации формы наставничества «Педагог – педагог»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1B4107" w:rsidTr="001B4107">
        <w:tc>
          <w:tcPr>
            <w:tcW w:w="4672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1B4107" w:rsidTr="001B4107">
        <w:tc>
          <w:tcPr>
            <w:tcW w:w="4672" w:type="dxa"/>
            <w:vMerge w:val="restart"/>
          </w:tcPr>
          <w:p w:rsidR="001B4107" w:rsidRP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программ наставничества в форме </w:t>
            </w:r>
            <w:r w:rsidRPr="001B4107">
              <w:rPr>
                <w:rFonts w:ascii="Times New Roman" w:hAnsi="Times New Roman" w:cs="Times New Roman"/>
                <w:b/>
                <w:sz w:val="24"/>
                <w:szCs w:val="24"/>
              </w:rPr>
              <w:t>«Педагог – педагог».</w:t>
            </w:r>
          </w:p>
          <w:p w:rsidR="001B4107" w:rsidRP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отбор наставников из числа активных и опытных педагогов и педагогов,      самостоятельно </w:t>
            </w:r>
            <w:r w:rsidRPr="001B41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выражающих желание помочь педагогу.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наставников.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Проводится при необходимости. Проводится отбор педагогов, испытывающий                 профессиональные проблемы,       проблемы       адаптации и желающих добровольно принять участие в программе наставничества.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Формирование пар, групп.</w:t>
            </w:r>
          </w:p>
        </w:tc>
        <w:tc>
          <w:tcPr>
            <w:tcW w:w="4673" w:type="dxa"/>
          </w:tcPr>
          <w:p w:rsidR="001B4107" w:rsidRP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Педагогический совет. 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107" w:rsidTr="001B4107">
        <w:tc>
          <w:tcPr>
            <w:tcW w:w="4672" w:type="dxa"/>
            <w:vMerge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Анкетирование.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спользование базы наставников.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107" w:rsidTr="001B4107">
        <w:tc>
          <w:tcPr>
            <w:tcW w:w="4672" w:type="dxa"/>
            <w:vMerge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Проводится при необходимости.</w:t>
            </w:r>
          </w:p>
        </w:tc>
      </w:tr>
      <w:tr w:rsidR="001B4107" w:rsidTr="001B4107">
        <w:tc>
          <w:tcPr>
            <w:tcW w:w="4672" w:type="dxa"/>
            <w:vMerge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Анкетирование. Листы опроса. Использование базы </w:t>
            </w:r>
            <w:proofErr w:type="gramStart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107" w:rsidTr="001B4107">
        <w:tc>
          <w:tcPr>
            <w:tcW w:w="4672" w:type="dxa"/>
            <w:vMerge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После встреч, обсуждения вопросов.</w:t>
            </w:r>
          </w:p>
        </w:tc>
      </w:tr>
      <w:tr w:rsidR="001B4107" w:rsidTr="001B4107">
        <w:tc>
          <w:tcPr>
            <w:tcW w:w="4672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  <w:proofErr w:type="gramStart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наставляемого</w:t>
            </w:r>
            <w:proofErr w:type="gramEnd"/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, закрепление в профессии. Творческая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тельность. Успешная адаптация. </w:t>
            </w: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Тестирование. Проведение мастер – классов, открытых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4107" w:rsidTr="001B4107">
        <w:tc>
          <w:tcPr>
            <w:tcW w:w="4672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Рефлексия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ализации формы наставничества.</w:t>
            </w:r>
          </w:p>
        </w:tc>
        <w:tc>
          <w:tcPr>
            <w:tcW w:w="4673" w:type="dxa"/>
          </w:tcPr>
          <w:p w:rsid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реализации программы</w:t>
            </w:r>
          </w:p>
        </w:tc>
      </w:tr>
      <w:tr w:rsidR="001B4107" w:rsidTr="001B4107">
        <w:tc>
          <w:tcPr>
            <w:tcW w:w="4672" w:type="dxa"/>
          </w:tcPr>
          <w:p w:rsidR="001B4107" w:rsidRP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Наставник получает уважаемый и заслуженный статус.</w:t>
            </w:r>
          </w:p>
        </w:tc>
        <w:tc>
          <w:tcPr>
            <w:tcW w:w="4673" w:type="dxa"/>
          </w:tcPr>
          <w:p w:rsidR="001B4107" w:rsidRPr="001B4107" w:rsidRDefault="001B4107" w:rsidP="001B4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107">
              <w:rPr>
                <w:rFonts w:ascii="Times New Roman" w:hAnsi="Times New Roman" w:cs="Times New Roman"/>
                <w:sz w:val="24"/>
                <w:szCs w:val="24"/>
              </w:rPr>
              <w:t>Поощрение на педагогическом совете ДОУ</w:t>
            </w:r>
          </w:p>
        </w:tc>
      </w:tr>
    </w:tbl>
    <w:p w:rsidR="001B4107" w:rsidRDefault="001B4107" w:rsidP="001B41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107" w:rsidRPr="001B4107" w:rsidRDefault="001B4107" w:rsidP="001B41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07">
        <w:rPr>
          <w:rFonts w:ascii="Times New Roman" w:hAnsi="Times New Roman" w:cs="Times New Roman"/>
          <w:b/>
          <w:sz w:val="24"/>
          <w:szCs w:val="24"/>
        </w:rPr>
        <w:t xml:space="preserve">9. Мониторинг и оценка результатов реализации программы наставничества </w:t>
      </w:r>
    </w:p>
    <w:p w:rsidR="001B4107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1B4107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4107">
        <w:rPr>
          <w:rFonts w:ascii="Times New Roman" w:hAnsi="Times New Roman" w:cs="Times New Roman"/>
          <w:sz w:val="24"/>
          <w:szCs w:val="24"/>
        </w:rPr>
        <w:t xml:space="preserve"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 </w:t>
      </w:r>
      <w:proofErr w:type="gramEnd"/>
    </w:p>
    <w:p w:rsidR="001B4107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Мониторинг программы наставничества состоит из двух основных этапов: </w:t>
      </w:r>
    </w:p>
    <w:p w:rsidR="001B4107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1) оценка </w:t>
      </w:r>
      <w:proofErr w:type="gramStart"/>
      <w:r w:rsidRPr="001B4107">
        <w:rPr>
          <w:rFonts w:ascii="Times New Roman" w:hAnsi="Times New Roman" w:cs="Times New Roman"/>
          <w:sz w:val="24"/>
          <w:szCs w:val="24"/>
        </w:rPr>
        <w:t>качества процесса реализации программы наставничества</w:t>
      </w:r>
      <w:proofErr w:type="gramEnd"/>
      <w:r w:rsidRPr="001B410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C0535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2) оценка </w:t>
      </w:r>
      <w:proofErr w:type="spellStart"/>
      <w:r w:rsidRPr="001B4107">
        <w:rPr>
          <w:rFonts w:ascii="Times New Roman" w:hAnsi="Times New Roman" w:cs="Times New Roman"/>
          <w:sz w:val="24"/>
          <w:szCs w:val="24"/>
        </w:rPr>
        <w:t>мотивационно-личностного</w:t>
      </w:r>
      <w:proofErr w:type="spellEnd"/>
      <w:r w:rsidRPr="001B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4107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1B4107">
        <w:rPr>
          <w:rFonts w:ascii="Times New Roman" w:hAnsi="Times New Roman" w:cs="Times New Roman"/>
          <w:sz w:val="24"/>
          <w:szCs w:val="24"/>
        </w:rPr>
        <w:t xml:space="preserve">, профессионального роста участников, динамика образовательных результатов. </w:t>
      </w:r>
    </w:p>
    <w:p w:rsidR="004C0535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b/>
          <w:sz w:val="24"/>
          <w:szCs w:val="24"/>
        </w:rPr>
        <w:t xml:space="preserve">9.1. Мониторинг и оценка </w:t>
      </w:r>
      <w:proofErr w:type="gramStart"/>
      <w:r w:rsidRPr="004C0535">
        <w:rPr>
          <w:rFonts w:ascii="Times New Roman" w:hAnsi="Times New Roman" w:cs="Times New Roman"/>
          <w:b/>
          <w:sz w:val="24"/>
          <w:szCs w:val="24"/>
        </w:rPr>
        <w:t>качества процесса реализации программы наставничества</w:t>
      </w:r>
      <w:proofErr w:type="gramEnd"/>
    </w:p>
    <w:p w:rsidR="004C0535" w:rsidRDefault="001B4107" w:rsidP="007F5E1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</w:t>
      </w:r>
      <w:r w:rsidR="004C0535">
        <w:rPr>
          <w:rFonts w:ascii="Times New Roman" w:hAnsi="Times New Roman" w:cs="Times New Roman"/>
          <w:sz w:val="24"/>
          <w:szCs w:val="24"/>
        </w:rPr>
        <w:t>овместной работы пар или групп «наставник-наставляемый»</w:t>
      </w:r>
      <w:r w:rsidRPr="001B41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0535" w:rsidRDefault="001B4107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4107">
        <w:rPr>
          <w:rFonts w:ascii="Times New Roman" w:hAnsi="Times New Roman" w:cs="Times New Roman"/>
          <w:sz w:val="24"/>
          <w:szCs w:val="24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4C0535" w:rsidRDefault="001B4107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b/>
          <w:sz w:val="24"/>
          <w:szCs w:val="24"/>
        </w:rPr>
        <w:t>Цели мониторинга:</w:t>
      </w:r>
    </w:p>
    <w:p w:rsidR="004C0535" w:rsidRDefault="001B4107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1) оценка качества реализуемой программы наставничества; </w:t>
      </w:r>
    </w:p>
    <w:p w:rsidR="004C0535" w:rsidRDefault="001B4107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107">
        <w:rPr>
          <w:rFonts w:ascii="Times New Roman" w:hAnsi="Times New Roman" w:cs="Times New Roman"/>
          <w:sz w:val="24"/>
          <w:szCs w:val="24"/>
        </w:rPr>
        <w:t xml:space="preserve">2)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 </w:t>
      </w:r>
    </w:p>
    <w:p w:rsidR="004C0535" w:rsidRPr="004C0535" w:rsidRDefault="001B4107" w:rsidP="004C05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535">
        <w:rPr>
          <w:rFonts w:ascii="Times New Roman" w:hAnsi="Times New Roman" w:cs="Times New Roman"/>
          <w:b/>
          <w:sz w:val="24"/>
          <w:szCs w:val="24"/>
        </w:rPr>
        <w:t xml:space="preserve">Задачи мониторинга:  </w:t>
      </w:r>
    </w:p>
    <w:p w:rsidR="001B4107" w:rsidRPr="001B4107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1B4107" w:rsidRPr="001B4107">
        <w:rPr>
          <w:rFonts w:ascii="Times New Roman" w:hAnsi="Times New Roman" w:cs="Times New Roman"/>
          <w:sz w:val="24"/>
          <w:szCs w:val="24"/>
        </w:rPr>
        <w:t xml:space="preserve">сбор и анализ обратной связи от участников (метод анкетирования);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1B4107" w:rsidRPr="001B4107">
        <w:rPr>
          <w:rFonts w:ascii="Times New Roman" w:hAnsi="Times New Roman" w:cs="Times New Roman"/>
          <w:sz w:val="24"/>
          <w:szCs w:val="24"/>
        </w:rPr>
        <w:t xml:space="preserve">обоснование требований к процессу реализации программы наставничества, к личности наставника;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4107" w:rsidRPr="001B4107">
        <w:rPr>
          <w:rFonts w:ascii="Times New Roman" w:hAnsi="Times New Roman" w:cs="Times New Roman"/>
          <w:sz w:val="24"/>
          <w:szCs w:val="24"/>
        </w:rPr>
        <w:t xml:space="preserve">контроль хода программы наставничества;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4107" w:rsidRPr="001B4107">
        <w:rPr>
          <w:rFonts w:ascii="Times New Roman" w:hAnsi="Times New Roman" w:cs="Times New Roman"/>
          <w:sz w:val="24"/>
          <w:szCs w:val="24"/>
        </w:rPr>
        <w:t xml:space="preserve">описание особенностей взаимодействия наставника и наставляемого (группы наставляемых);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4107" w:rsidRPr="001B4107">
        <w:rPr>
          <w:rFonts w:ascii="Times New Roman" w:hAnsi="Times New Roman" w:cs="Times New Roman"/>
          <w:sz w:val="24"/>
          <w:szCs w:val="24"/>
        </w:rPr>
        <w:t xml:space="preserve">определение условий эффективной программы наставничества; </w:t>
      </w:r>
    </w:p>
    <w:p w:rsidR="001B4107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B4107" w:rsidRPr="001B4107">
        <w:rPr>
          <w:rFonts w:ascii="Times New Roman" w:hAnsi="Times New Roman" w:cs="Times New Roman"/>
          <w:sz w:val="24"/>
          <w:szCs w:val="24"/>
        </w:rPr>
        <w:t>контроль показателей социального и профессионального благополучия</w:t>
      </w:r>
      <w:proofErr w:type="gramStart"/>
      <w:r w:rsidR="001B4107" w:rsidRPr="001B41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B4107" w:rsidRPr="001B41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4107" w:rsidRPr="001B410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B4107" w:rsidRPr="001B4107">
        <w:rPr>
          <w:rFonts w:ascii="Times New Roman" w:hAnsi="Times New Roman" w:cs="Times New Roman"/>
          <w:sz w:val="24"/>
          <w:szCs w:val="24"/>
        </w:rPr>
        <w:t xml:space="preserve">пределение условий эффективной программы наставничества;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0535" w:rsidRPr="007F5E1D" w:rsidRDefault="007F5E1D" w:rsidP="007F5E1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Оформление результатов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 xml:space="preserve">По результатам опроса в рамках первого этапа мониторинга будет предоставлен </w:t>
      </w:r>
      <w:proofErr w:type="gramStart"/>
      <w:r w:rsidRPr="004C0535">
        <w:rPr>
          <w:rFonts w:ascii="Times New Roman" w:hAnsi="Times New Roman" w:cs="Times New Roman"/>
          <w:sz w:val="24"/>
          <w:szCs w:val="24"/>
        </w:rPr>
        <w:t>SWOT</w:t>
      </w:r>
      <w:proofErr w:type="gramEnd"/>
      <w:r w:rsidRPr="004C0535">
        <w:rPr>
          <w:rFonts w:ascii="Times New Roman" w:hAnsi="Times New Roman" w:cs="Times New Roman"/>
          <w:sz w:val="24"/>
          <w:szCs w:val="24"/>
        </w:rPr>
        <w:t xml:space="preserve">анализ                           реализуемой                           программы                           наставничества.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 xml:space="preserve">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 xml:space="preserve">SWOT-анализ проводит куратор программы. </w:t>
      </w:r>
    </w:p>
    <w:p w:rsidR="004C0535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 xml:space="preserve">Для оценки </w:t>
      </w:r>
      <w:proofErr w:type="gramStart"/>
      <w:r w:rsidRPr="004C0535">
        <w:rPr>
          <w:rFonts w:ascii="Times New Roman" w:hAnsi="Times New Roman" w:cs="Times New Roman"/>
          <w:sz w:val="24"/>
          <w:szCs w:val="24"/>
        </w:rPr>
        <w:t>соответствия условий организации программы наставничества</w:t>
      </w:r>
      <w:proofErr w:type="gramEnd"/>
      <w:r w:rsidRPr="004C0535">
        <w:rPr>
          <w:rFonts w:ascii="Times New Roman" w:hAnsi="Times New Roman" w:cs="Times New Roman"/>
          <w:sz w:val="24"/>
          <w:szCs w:val="24"/>
        </w:rP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     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                                                                                                                 наставничества. </w:t>
      </w:r>
    </w:p>
    <w:p w:rsidR="007C2720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b/>
          <w:sz w:val="24"/>
          <w:szCs w:val="24"/>
        </w:rPr>
        <w:t>Цели мониторинга</w:t>
      </w:r>
      <w:r w:rsidRPr="004C0535">
        <w:rPr>
          <w:rFonts w:ascii="Times New Roman" w:hAnsi="Times New Roman" w:cs="Times New Roman"/>
          <w:sz w:val="24"/>
          <w:szCs w:val="24"/>
        </w:rPr>
        <w:t xml:space="preserve"> влияния программ наставничества на всех участников. </w:t>
      </w:r>
    </w:p>
    <w:p w:rsidR="007C2720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>1. Глубокая оценка изучаемых личностных характеристик участников программы.</w:t>
      </w:r>
    </w:p>
    <w:p w:rsidR="007C2720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 xml:space="preserve"> 2. Оценка динамики характеристик </w:t>
      </w:r>
      <w:r w:rsidR="007C2720">
        <w:rPr>
          <w:rFonts w:ascii="Times New Roman" w:hAnsi="Times New Roman" w:cs="Times New Roman"/>
          <w:sz w:val="24"/>
          <w:szCs w:val="24"/>
        </w:rPr>
        <w:t>воспитательно-</w:t>
      </w:r>
      <w:r w:rsidRPr="004C0535">
        <w:rPr>
          <w:rFonts w:ascii="Times New Roman" w:hAnsi="Times New Roman" w:cs="Times New Roman"/>
          <w:sz w:val="24"/>
          <w:szCs w:val="24"/>
        </w:rPr>
        <w:t xml:space="preserve">образовательного процесса (оценка качества изменений в освоении </w:t>
      </w:r>
      <w:r w:rsidR="007C2720">
        <w:rPr>
          <w:rFonts w:ascii="Times New Roman" w:hAnsi="Times New Roman" w:cs="Times New Roman"/>
          <w:sz w:val="24"/>
          <w:szCs w:val="24"/>
        </w:rPr>
        <w:t>воспитанниками образовательной</w:t>
      </w:r>
      <w:r w:rsidRPr="004C0535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C2720">
        <w:rPr>
          <w:rFonts w:ascii="Times New Roman" w:hAnsi="Times New Roman" w:cs="Times New Roman"/>
          <w:sz w:val="24"/>
          <w:szCs w:val="24"/>
        </w:rPr>
        <w:t>ы</w:t>
      </w:r>
      <w:r w:rsidRPr="004C053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C2720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535">
        <w:rPr>
          <w:rFonts w:ascii="Times New Roman" w:hAnsi="Times New Roman" w:cs="Times New Roman"/>
          <w:sz w:val="24"/>
          <w:szCs w:val="24"/>
        </w:rPr>
        <w:t>3. Анализ и необходимая корректировка сформирова</w:t>
      </w:r>
      <w:r w:rsidR="007C2720">
        <w:rPr>
          <w:rFonts w:ascii="Times New Roman" w:hAnsi="Times New Roman" w:cs="Times New Roman"/>
          <w:sz w:val="24"/>
          <w:szCs w:val="24"/>
        </w:rPr>
        <w:t>нных стратегий образования пар «наставник-наставляемый»</w:t>
      </w:r>
      <w:r w:rsidRPr="004C05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2720" w:rsidRPr="007C2720" w:rsidRDefault="004C0535" w:rsidP="004C053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720">
        <w:rPr>
          <w:rFonts w:ascii="Times New Roman" w:hAnsi="Times New Roman" w:cs="Times New Roman"/>
          <w:b/>
          <w:sz w:val="24"/>
          <w:szCs w:val="24"/>
        </w:rPr>
        <w:t xml:space="preserve">Задачи мониторинга: </w:t>
      </w:r>
    </w:p>
    <w:p w:rsidR="007C2720" w:rsidRDefault="007C2720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 xml:space="preserve">научное и практическое обоснование требований к процессу организации программы наставничества, к личности наставника; </w:t>
      </w:r>
    </w:p>
    <w:p w:rsidR="007C2720" w:rsidRDefault="007C2720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>экспериментальное подтверждение необходимости выдвижения описанных в целевой модели требований к личности наставника;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 xml:space="preserve">определение условий эффективной программы наставничества; </w:t>
      </w:r>
    </w:p>
    <w:p w:rsidR="007C2720" w:rsidRDefault="007C2720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 xml:space="preserve"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 </w:t>
      </w:r>
    </w:p>
    <w:p w:rsidR="007C2720" w:rsidRDefault="007C2720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>сравнение характеристи</w:t>
      </w:r>
      <w:r>
        <w:rPr>
          <w:rFonts w:ascii="Times New Roman" w:hAnsi="Times New Roman" w:cs="Times New Roman"/>
          <w:sz w:val="24"/>
          <w:szCs w:val="24"/>
        </w:rPr>
        <w:t>к образовательного процесса на «входе» и «выходе»</w:t>
      </w:r>
      <w:r w:rsidR="004C0535" w:rsidRPr="004C0535">
        <w:rPr>
          <w:rFonts w:ascii="Times New Roman" w:hAnsi="Times New Roman" w:cs="Times New Roman"/>
          <w:sz w:val="24"/>
          <w:szCs w:val="24"/>
        </w:rPr>
        <w:t xml:space="preserve"> реализуемой программы; </w:t>
      </w:r>
    </w:p>
    <w:p w:rsidR="004C0535" w:rsidRDefault="007C2720" w:rsidP="004C05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0535" w:rsidRPr="004C0535">
        <w:rPr>
          <w:rFonts w:ascii="Times New Roman" w:hAnsi="Times New Roman" w:cs="Times New Roman"/>
          <w:sz w:val="24"/>
          <w:szCs w:val="24"/>
        </w:rPr>
        <w:t>сравнение изучаемых личностных характери</w:t>
      </w:r>
      <w:r>
        <w:rPr>
          <w:rFonts w:ascii="Times New Roman" w:hAnsi="Times New Roman" w:cs="Times New Roman"/>
          <w:sz w:val="24"/>
          <w:szCs w:val="24"/>
        </w:rPr>
        <w:t>стик (вовлеченность, активность)</w:t>
      </w:r>
    </w:p>
    <w:p w:rsidR="007C2720" w:rsidRPr="007C2720" w:rsidRDefault="007C2720" w:rsidP="007C27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0">
        <w:rPr>
          <w:rFonts w:ascii="Times New Roman" w:hAnsi="Times New Roman" w:cs="Times New Roman"/>
          <w:b/>
          <w:sz w:val="24"/>
          <w:szCs w:val="24"/>
        </w:rPr>
        <w:t xml:space="preserve"> 10. Механизмы мотивации и поощрения наставников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0">
        <w:rPr>
          <w:rFonts w:ascii="Times New Roman" w:hAnsi="Times New Roman" w:cs="Times New Roman"/>
          <w:sz w:val="24"/>
          <w:szCs w:val="24"/>
        </w:rPr>
        <w:t xml:space="preserve">К числу лучших мотивирующих наставника факторов можно отнести поддержку системы наставничества на уровне ДОУ, общественном, муниципальном и </w:t>
      </w:r>
      <w:r w:rsidRPr="007C2720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 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0">
        <w:rPr>
          <w:rFonts w:ascii="Times New Roman" w:hAnsi="Times New Roman" w:cs="Times New Roman"/>
          <w:sz w:val="24"/>
          <w:szCs w:val="24"/>
        </w:rPr>
        <w:t xml:space="preserve">Мероприятия по популяризации роли наставника: 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0">
        <w:rPr>
          <w:rFonts w:ascii="Times New Roman" w:hAnsi="Times New Roman" w:cs="Times New Roman"/>
          <w:sz w:val="24"/>
          <w:szCs w:val="24"/>
        </w:rPr>
        <w:t xml:space="preserve">Организация и проведение фестивалей, форумов, конференций наставников на уровне ДОУ. 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2720">
        <w:rPr>
          <w:rFonts w:ascii="Times New Roman" w:hAnsi="Times New Roman" w:cs="Times New Roman"/>
          <w:sz w:val="24"/>
          <w:szCs w:val="24"/>
        </w:rPr>
        <w:t xml:space="preserve">Выдвижение лучших наставников на конкурсы и мероприятия на муниципальном, региональном и федеральном уровнях. 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</w:t>
      </w:r>
      <w:r w:rsidR="007F5E1D">
        <w:rPr>
          <w:rFonts w:ascii="Times New Roman" w:hAnsi="Times New Roman" w:cs="Times New Roman"/>
          <w:sz w:val="24"/>
          <w:szCs w:val="24"/>
        </w:rPr>
        <w:t>стие в</w:t>
      </w:r>
      <w:r w:rsidRPr="007C2720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е профессионального мастерства «Наставник года», «Лучшая пара»;</w:t>
      </w:r>
    </w:p>
    <w:p w:rsid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-Награждение </w:t>
      </w:r>
      <w:bookmarkStart w:id="0" w:name="_GoBack"/>
      <w:bookmarkEnd w:id="0"/>
      <w:r w:rsidR="007F5E1D">
        <w:rPr>
          <w:rFonts w:ascii="Times New Roman" w:hAnsi="Times New Roman" w:cs="Times New Roman"/>
          <w:sz w:val="24"/>
          <w:szCs w:val="24"/>
        </w:rPr>
        <w:t>грамотами ДОУ</w:t>
      </w:r>
      <w:r>
        <w:rPr>
          <w:rFonts w:ascii="Times New Roman" w:hAnsi="Times New Roman" w:cs="Times New Roman"/>
          <w:sz w:val="24"/>
          <w:szCs w:val="24"/>
        </w:rPr>
        <w:t xml:space="preserve"> «Лучший наставник»</w:t>
      </w:r>
    </w:p>
    <w:p w:rsidR="004C0535" w:rsidRPr="007C2720" w:rsidRDefault="007C2720" w:rsidP="007C2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2720">
        <w:rPr>
          <w:rFonts w:ascii="Times New Roman" w:hAnsi="Times New Roman" w:cs="Times New Roman"/>
          <w:sz w:val="24"/>
          <w:szCs w:val="24"/>
        </w:rPr>
        <w:t xml:space="preserve"> Предоставление наставникам возможности принимать участие в формировании предложений, касающихся   развития   ДОУ.</w:t>
      </w:r>
    </w:p>
    <w:sectPr w:rsidR="004C0535" w:rsidRPr="007C2720" w:rsidSect="00585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D1BDD"/>
    <w:multiLevelType w:val="hybridMultilevel"/>
    <w:tmpl w:val="555AB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95F95"/>
    <w:multiLevelType w:val="hybridMultilevel"/>
    <w:tmpl w:val="53AC6932"/>
    <w:lvl w:ilvl="0" w:tplc="BC22DA1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2728"/>
    <w:rsid w:val="00003B55"/>
    <w:rsid w:val="00060F40"/>
    <w:rsid w:val="001B4107"/>
    <w:rsid w:val="002821C6"/>
    <w:rsid w:val="004C0535"/>
    <w:rsid w:val="00585855"/>
    <w:rsid w:val="005E2A90"/>
    <w:rsid w:val="006C61D2"/>
    <w:rsid w:val="007C2720"/>
    <w:rsid w:val="007E27C7"/>
    <w:rsid w:val="007E6443"/>
    <w:rsid w:val="007F5E1D"/>
    <w:rsid w:val="008933EC"/>
    <w:rsid w:val="00C25FA3"/>
    <w:rsid w:val="00CD16D0"/>
    <w:rsid w:val="00E32728"/>
    <w:rsid w:val="00F66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443"/>
    <w:pPr>
      <w:ind w:left="720"/>
      <w:contextualSpacing/>
    </w:pPr>
  </w:style>
  <w:style w:type="table" w:styleId="a4">
    <w:name w:val="Table Grid"/>
    <w:basedOn w:val="a1"/>
    <w:uiPriority w:val="39"/>
    <w:rsid w:val="006C6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3543</Words>
  <Characters>20199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Васильевна</cp:lastModifiedBy>
  <cp:revision>7</cp:revision>
  <cp:lastPrinted>2021-11-25T01:36:00Z</cp:lastPrinted>
  <dcterms:created xsi:type="dcterms:W3CDTF">2021-11-18T12:34:00Z</dcterms:created>
  <dcterms:modified xsi:type="dcterms:W3CDTF">2021-11-25T03:25:00Z</dcterms:modified>
</cp:coreProperties>
</file>